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87700">
              <w:rPr>
                <w:rFonts w:ascii="Arial" w:eastAsia="Times New Roman" w:hAnsi="Arial"/>
                <w:sz w:val="20"/>
                <w:szCs w:val="20"/>
                <w:lang w:val="sr-Cyrl-CS"/>
              </w:rPr>
            </w:r>
            <w:r w:rsidR="00A877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Arial" w:eastAsia="Times New Roman" w:hAnsi="Arial"/>
                <w:szCs w:val="20"/>
              </w:rPr>
            </w:r>
            <w:r w:rsidR="00A877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TimesRoman" w:eastAsia="Times New Roman" w:hAnsi="TimesRoman"/>
                <w:szCs w:val="20"/>
              </w:rPr>
            </w:r>
            <w:r w:rsidR="00A877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0"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0"/>
          <w:r w:rsidR="00F10100">
            <w:rPr>
              <w:rStyle w:val="CommentReference"/>
              <w:rFonts w:ascii="Times New Roman" w:eastAsiaTheme="minorHAnsi" w:hAnsi="Times New Roman" w:cs="Times New Roman"/>
              <w:color w:val="000000" w:themeColor="text1"/>
              <w:kern w:val="20"/>
            </w:rPr>
            <w:commentReference w:id="10"/>
          </w:r>
        </w:p>
        <w:p w14:paraId="513BAC97" w14:textId="5D490027" w:rsidR="006E086A" w:rsidRPr="007C2767" w:rsidRDefault="00A877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3" w:name="_Toc47887598"/>
      <w:r w:rsidRPr="0039442F">
        <w:rPr>
          <w:rFonts w:ascii="Arial" w:hAnsi="Arial" w:cs="Arial"/>
          <w:b/>
          <w:color w:val="000000" w:themeColor="text1"/>
          <w:sz w:val="36"/>
          <w:szCs w:val="36"/>
        </w:rPr>
        <w:lastRenderedPageBreak/>
        <w:t>Uvod</w:t>
      </w:r>
      <w:bookmarkEnd w:id="13"/>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4"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A87700"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r>
        <w:rPr>
          <w:rStyle w:val="Heading1Char"/>
          <w:rFonts w:ascii="Arial" w:hAnsi="Arial" w:cs="Arial"/>
          <w:b/>
          <w:color w:val="000000" w:themeColor="text1"/>
          <w:sz w:val="36"/>
          <w:szCs w:val="36"/>
        </w:rPr>
        <w:lastRenderedPageBreak/>
        <w:t>Energija sistema</w:t>
      </w:r>
      <w:bookmarkEnd w:id="15"/>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6"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6"/>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7" w:name="_Toc47887601"/>
      <w:r w:rsidRPr="005C5463">
        <w:rPr>
          <w:rFonts w:cs="Arial"/>
          <w:szCs w:val="28"/>
        </w:rPr>
        <w:t>Kinetička energija</w:t>
      </w:r>
      <w:bookmarkEnd w:id="17"/>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18" w:name="AjeLimes"/>
            <w:bookmarkStart w:id="19" w:name="Akk"/>
            <w:r w:rsidRPr="00ED6765">
              <w:rPr>
                <w:rFonts w:ascii="Arial" w:hAnsi="Arial" w:cs="Arial"/>
                <w:sz w:val="24"/>
                <w:szCs w:val="24"/>
              </w:rPr>
              <w:t>(</w:t>
            </w:r>
            <w:bookmarkStart w:id="20"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0"/>
            <w:r w:rsidRPr="00ED6765">
              <w:rPr>
                <w:rFonts w:ascii="Arial" w:hAnsi="Arial" w:cs="Arial"/>
                <w:sz w:val="24"/>
                <w:szCs w:val="24"/>
              </w:rPr>
              <w:t>)</w:t>
            </w:r>
            <w:bookmarkEnd w:id="18"/>
            <w:bookmarkEnd w:id="19"/>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A877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1" w:name="FjeDpPoDt"/>
            <w:r w:rsidRPr="003F0A7F">
              <w:rPr>
                <w:rFonts w:ascii="Arial" w:hAnsi="Arial" w:cs="Arial"/>
                <w:sz w:val="24"/>
                <w:szCs w:val="24"/>
              </w:rPr>
              <w:t>(</w:t>
            </w:r>
            <w:bookmarkStart w:id="22"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3" w:name="AjeOdBrzine"/>
            <w:r w:rsidRPr="003F0A7F">
              <w:rPr>
                <w:rFonts w:ascii="Arial" w:hAnsi="Arial" w:cs="Arial"/>
                <w:sz w:val="24"/>
                <w:szCs w:val="24"/>
              </w:rPr>
              <w:t>(</w:t>
            </w:r>
            <w:bookmarkStart w:id="24"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5" w:name="deltaEk"/>
            <w:r w:rsidRPr="003F0A7F">
              <w:rPr>
                <w:rFonts w:ascii="Arial" w:hAnsi="Arial" w:cs="Arial"/>
                <w:sz w:val="24"/>
                <w:szCs w:val="24"/>
              </w:rPr>
              <w:t>(</w:t>
            </w:r>
            <w:bookmarkStart w:id="26"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7"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7"/>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28" w:name="dA"/>
            <w:r w:rsidRPr="003F0A7F">
              <w:rPr>
                <w:rFonts w:ascii="Arial" w:hAnsi="Arial" w:cs="Arial"/>
                <w:sz w:val="24"/>
                <w:szCs w:val="24"/>
              </w:rPr>
              <w:t>(</w:t>
            </w:r>
            <w:bookmarkStart w:id="29"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0" w:name="dEk"/>
            <w:r w:rsidRPr="003F0A7F">
              <w:rPr>
                <w:rFonts w:ascii="Arial" w:hAnsi="Arial" w:cs="Arial"/>
                <w:sz w:val="24"/>
                <w:szCs w:val="24"/>
              </w:rPr>
              <w:t>(</w:t>
            </w:r>
            <w:bookmarkStart w:id="31"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2" w:name="_Toc47887602"/>
      <w:r w:rsidRPr="00255E38">
        <w:t>Potencijalna energija</w:t>
      </w:r>
      <w:bookmarkEnd w:id="32"/>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3" w:name="deltaEp"/>
            <w:r w:rsidRPr="003F0A7F">
              <w:rPr>
                <w:rFonts w:ascii="Arial" w:hAnsi="Arial" w:cs="Arial"/>
                <w:sz w:val="24"/>
                <w:szCs w:val="24"/>
              </w:rPr>
              <w:t>(</w:t>
            </w:r>
            <w:bookmarkStart w:id="34"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A877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5" w:name="minusEp"/>
            <w:r w:rsidRPr="003F0A7F">
              <w:rPr>
                <w:rFonts w:ascii="Arial" w:hAnsi="Arial" w:cs="Arial"/>
                <w:sz w:val="24"/>
                <w:szCs w:val="24"/>
              </w:rPr>
              <w:t>(</w:t>
            </w:r>
            <w:bookmarkStart w:id="36"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7" w:name="minusdEp"/>
            <w:r w:rsidRPr="003F0A7F">
              <w:rPr>
                <w:rFonts w:ascii="Arial" w:hAnsi="Arial" w:cs="Arial"/>
                <w:sz w:val="24"/>
                <w:szCs w:val="24"/>
              </w:rPr>
              <w:t>(</w:t>
            </w:r>
            <w:bookmarkStart w:id="38"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9" w:name="_Toc47887603"/>
      <w:r w:rsidRPr="00611D17">
        <w:rPr>
          <w:lang w:val="en-GB"/>
        </w:rPr>
        <w:t>Mehanička energija</w:t>
      </w:r>
      <w:bookmarkEnd w:id="39"/>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0" w:name="dAminusdAk"/>
            <w:r w:rsidRPr="003F0A7F">
              <w:rPr>
                <w:rFonts w:ascii="Arial" w:hAnsi="Arial" w:cs="Arial"/>
                <w:sz w:val="24"/>
                <w:szCs w:val="24"/>
              </w:rPr>
              <w:t>(</w:t>
            </w:r>
            <w:bookmarkStart w:id="41"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A877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2" w:name="EkplusEp"/>
            <w:r w:rsidRPr="003F0A7F">
              <w:rPr>
                <w:rFonts w:ascii="Arial" w:hAnsi="Arial" w:cs="Arial"/>
                <w:sz w:val="24"/>
                <w:szCs w:val="24"/>
              </w:rPr>
              <w:t>(</w:t>
            </w:r>
            <w:bookmarkStart w:id="43"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4"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4"/>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A877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A877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5"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5"/>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6"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6"/>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7"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A877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A877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A877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4ED9FAE6">
            <wp:extent cx="5904230" cy="505269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5052695"/>
                    </a:xfrm>
                    <a:prstGeom prst="rect">
                      <a:avLst/>
                    </a:prstGeom>
                  </pic:spPr>
                </pic:pic>
              </a:graphicData>
            </a:graphic>
          </wp:inline>
        </w:drawing>
      </w:r>
      <w:bookmarkStart w:id="49" w:name="_GoBack"/>
      <w:bookmarkEnd w:id="49"/>
    </w:p>
    <w:p w14:paraId="683A1CEF" w14:textId="13FFCDC0" w:rsidR="00F3385F" w:rsidRPr="007564E5" w:rsidRDefault="00603AC7" w:rsidP="00603AC7">
      <w:pPr>
        <w:pStyle w:val="Caption"/>
        <w:spacing w:before="400" w:after="400"/>
        <w:jc w:val="center"/>
        <w:rPr>
          <w:sz w:val="24"/>
          <w:szCs w:val="24"/>
        </w:rPr>
      </w:pPr>
      <w:bookmarkStart w:id="50"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lastRenderedPageBreak/>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2"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3"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4"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5"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5"/>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lastRenderedPageBreak/>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6"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6"/>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57" w:name="_Toc47887606"/>
      <w:r w:rsidRPr="00E01437">
        <w:rPr>
          <w:rFonts w:ascii="Arial" w:hAnsi="Arial" w:cs="Arial"/>
          <w:b/>
          <w:sz w:val="32"/>
          <w:szCs w:val="32"/>
          <w:lang w:val="en-GB"/>
        </w:rPr>
        <w:t>Talasna jednačina</w:t>
      </w:r>
      <w:bookmarkEnd w:id="57"/>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58"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58"/>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A877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59"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59"/>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A877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0"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0"/>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A877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1"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A877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2"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3"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4"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A877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5" w:name="talJed1"/>
            <w:bookmarkStart w:id="66"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5"/>
            <w:bookmarkEnd w:id="66"/>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A877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7"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A877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68"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A877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69" w:name="brzina"/>
            <w:bookmarkStart w:id="70"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69"/>
            <w:bookmarkEnd w:id="70"/>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1"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2"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A877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3"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A877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4"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75"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5"/>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6"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6"/>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7"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7"/>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A877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78"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78"/>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A877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A877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79"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79"/>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A877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0" w:name="talasnaJedČvrstogTela"/>
            <w:bookmarkStart w:id="81"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0"/>
            <w:bookmarkEnd w:id="81"/>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A877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A877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5F6ED2">
      <w:pPr>
        <w:pStyle w:val="Caption"/>
        <w:spacing w:after="600"/>
        <w:jc w:val="center"/>
        <w:rPr>
          <w:rFonts w:cs="Arial"/>
          <w:color w:val="auto"/>
          <w:sz w:val="24"/>
          <w:szCs w:val="24"/>
        </w:rPr>
      </w:pPr>
      <w:bookmarkStart w:id="82"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2"/>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83"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3"/>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A877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A877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4"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4"/>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A877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A877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A877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6B1646E5" w:rsidR="00F8062E" w:rsidRDefault="006A6B4F" w:rsidP="00887CC0">
      <w:pPr>
        <w:pStyle w:val="Caption"/>
        <w:spacing w:after="500"/>
        <w:jc w:val="center"/>
      </w:pPr>
      <w:bookmarkStart w:id="85"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5"/>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6"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7"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7"/>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88" w:name="_Toc47887553"/>
      <w:r>
        <w:t xml:space="preserve">Slika </w:t>
      </w:r>
      <w:bookmarkStart w:id="89"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89"/>
      <w:r>
        <w:t xml:space="preserve"> </w:t>
      </w:r>
      <w:r w:rsidR="00D92C0F">
        <w:t>–</w:t>
      </w:r>
      <w:r>
        <w:t xml:space="preserve"> </w:t>
      </w:r>
      <w:r w:rsidR="00D92C0F">
        <w:t>Elektropneumatska šema sistema</w:t>
      </w:r>
      <w:bookmarkEnd w:id="88"/>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90" w:name="_Toc47887610"/>
      <w:r>
        <w:rPr>
          <w:rFonts w:ascii="Arial" w:hAnsi="Arial" w:cs="Arial"/>
          <w:b/>
          <w:sz w:val="32"/>
          <w:szCs w:val="32"/>
        </w:rPr>
        <w:t>Izvršni organ</w:t>
      </w:r>
      <w:bookmarkEnd w:id="90"/>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692DF49">
            <wp:extent cx="3780366" cy="412718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2">
                      <a:extLst>
                        <a:ext uri="{28A0092B-C50C-407E-A947-70E740481C1C}">
                          <a14:useLocalDpi xmlns:a14="http://schemas.microsoft.com/office/drawing/2010/main" val="0"/>
                        </a:ext>
                      </a:extLst>
                    </a:blip>
                    <a:stretch>
                      <a:fillRect/>
                    </a:stretch>
                  </pic:blipFill>
                  <pic:spPr>
                    <a:xfrm>
                      <a:off x="0" y="0"/>
                      <a:ext cx="3789264" cy="4136904"/>
                    </a:xfrm>
                    <a:prstGeom prst="rect">
                      <a:avLst/>
                    </a:prstGeom>
                  </pic:spPr>
                </pic:pic>
              </a:graphicData>
            </a:graphic>
          </wp:inline>
        </w:drawing>
      </w:r>
    </w:p>
    <w:p w14:paraId="38D73DE5" w14:textId="26848190" w:rsidR="00960CBD" w:rsidRPr="0006198E" w:rsidRDefault="00E4594B" w:rsidP="00194771">
      <w:pPr>
        <w:pStyle w:val="Caption"/>
        <w:spacing w:before="400" w:after="400"/>
        <w:ind w:left="0" w:right="0"/>
        <w:jc w:val="center"/>
        <w:rPr>
          <w:noProof/>
          <w:sz w:val="24"/>
          <w:szCs w:val="24"/>
        </w:rPr>
      </w:pPr>
      <w:bookmarkStart w:id="91"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1"/>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2"/>
      </w:r>
    </w:p>
    <w:p w14:paraId="4AEE6EDE" w14:textId="048D3906" w:rsidR="00194771" w:rsidRPr="0006198E" w:rsidRDefault="00194771" w:rsidP="00735BB7">
      <w:pPr>
        <w:pStyle w:val="Caption"/>
        <w:spacing w:before="400" w:after="400"/>
        <w:ind w:left="0" w:right="0"/>
        <w:jc w:val="center"/>
        <w:rPr>
          <w:sz w:val="24"/>
          <w:szCs w:val="24"/>
        </w:rPr>
      </w:pPr>
      <w:bookmarkStart w:id="93"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3"/>
    </w:p>
    <w:p w14:paraId="2BFCBB40" w14:textId="7C8248D1" w:rsidR="00BE78C2" w:rsidRDefault="00E468AA" w:rsidP="00EA6251">
      <w:pPr>
        <w:pStyle w:val="Heading3"/>
        <w:numPr>
          <w:ilvl w:val="0"/>
          <w:numId w:val="8"/>
        </w:numPr>
        <w:spacing w:before="600" w:line="240" w:lineRule="auto"/>
        <w:ind w:left="0" w:right="0" w:firstLine="357"/>
      </w:pPr>
      <w:bookmarkStart w:id="94" w:name="_Toc47887611"/>
      <w:r>
        <w:t>I</w:t>
      </w:r>
      <w:r w:rsidR="00B71B9A">
        <w:t>n</w:t>
      </w:r>
      <w:r>
        <w:t>tegracija razvodnog ventila u izvršni organ</w:t>
      </w:r>
      <w:bookmarkEnd w:id="94"/>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lastRenderedPageBreak/>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95"/>
      </w:r>
      <w:r w:rsidR="00A33B5D">
        <w:rPr>
          <w:rStyle w:val="CommentReference"/>
        </w:rPr>
        <w:commentReference w:id="96"/>
      </w:r>
    </w:p>
    <w:p w14:paraId="1A2D67DF" w14:textId="30BBC4E7" w:rsidR="003109BE" w:rsidRPr="00C73368" w:rsidRDefault="000313E4" w:rsidP="0038211C">
      <w:pPr>
        <w:pStyle w:val="Caption"/>
        <w:spacing w:before="400" w:after="400"/>
        <w:ind w:left="0" w:right="0"/>
        <w:jc w:val="center"/>
        <w:rPr>
          <w:sz w:val="24"/>
        </w:rPr>
      </w:pPr>
      <w:bookmarkStart w:id="97"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97"/>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98"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98"/>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99" w:name="_Toc47887612"/>
      <w:r>
        <w:t>Pogon projektila</w:t>
      </w:r>
      <w:bookmarkEnd w:id="9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100"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10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1"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1"/>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2"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2"/>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03" w:name="_Toc47887613"/>
      <w:r>
        <w:t>Kretanje projektila prema membrani</w:t>
      </w:r>
      <w:bookmarkEnd w:id="103"/>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4"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4"/>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A87700"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5"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5"/>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A877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06"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06"/>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07" w:name="_Toc47887614"/>
      <w:r>
        <w:t>Sudar projektila i membrane</w:t>
      </w:r>
      <w:bookmarkEnd w:id="107"/>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08"/>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08"/>
      <w:r w:rsidR="006339CA">
        <w:rPr>
          <w:rStyle w:val="CommentReference"/>
        </w:rPr>
        <w:commentReference w:id="108"/>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09"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09"/>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10"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10"/>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1"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1"/>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A877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2"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3"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4"/>
            <w:r>
              <w:rPr>
                <w:rFonts w:ascii="Arial" w:hAnsi="Arial"/>
                <w:b/>
                <w:iCs/>
                <w:sz w:val="24"/>
                <w:szCs w:val="24"/>
              </w:rPr>
              <w:t>specifikacija</w:t>
            </w:r>
            <w:commentRangeEnd w:id="114"/>
            <w:r w:rsidR="0087749B">
              <w:rPr>
                <w:rStyle w:val="CommentReference"/>
              </w:rPr>
              <w:commentReference w:id="114"/>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A877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5"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16"/>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16"/>
      <w:r w:rsidR="0035224D">
        <w:rPr>
          <w:rStyle w:val="CommentReference"/>
        </w:rPr>
        <w:commentReference w:id="116"/>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A877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17" w:name="_Toc47887615"/>
      <w:r>
        <w:t>Izlazni signal</w:t>
      </w:r>
      <w:bookmarkEnd w:id="11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18"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18"/>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4">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6732CA62" w:rsidR="007A1C14" w:rsidRPr="00CF4DEE" w:rsidRDefault="00F53B1F" w:rsidP="00F53B1F">
      <w:pPr>
        <w:pStyle w:val="Caption"/>
        <w:spacing w:before="400" w:after="400"/>
        <w:jc w:val="center"/>
        <w:rPr>
          <w:rFonts w:cs="Arial"/>
          <w:sz w:val="24"/>
        </w:rPr>
      </w:pPr>
      <w:bookmarkStart w:id="119"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19"/>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20"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0"/>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21" w:name="_Toc47887616"/>
      <w:r>
        <w:t>Povratak izvršnog organa u početno stanje</w:t>
      </w:r>
      <w:r w:rsidR="00B23F9A">
        <w:t xml:space="preserve"> posle sudara</w:t>
      </w:r>
      <w:bookmarkEnd w:id="121"/>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22" w:name="_Toc47887617"/>
      <w:r>
        <w:t>Kontinualan rad</w:t>
      </w:r>
      <w:r w:rsidR="00085CF1">
        <w:t xml:space="preserve"> aktuatora</w:t>
      </w:r>
      <w:bookmarkEnd w:id="122"/>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A877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A877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A877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A877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A877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1EAECF55" w:rsidR="003F46D8" w:rsidRDefault="009647AA" w:rsidP="00B1059B">
      <w:pPr>
        <w:spacing w:before="200" w:after="4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7FE6DE"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78148E1B" w:rsidR="00BA1A2E" w:rsidRPr="0012563B" w:rsidRDefault="0012563B"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2D07E951" w:rsidR="00056265" w:rsidRDefault="00C07112" w:rsidP="00056265">
      <w:pPr>
        <w:spacing w:before="200" w:line="240" w:lineRule="auto"/>
        <w:ind w:left="0" w:right="0" w:firstLine="357"/>
        <w:rPr>
          <w:rFonts w:ascii="Arial" w:hAnsi="Arial" w:cs="Arial"/>
          <w:sz w:val="24"/>
          <w:szCs w:val="24"/>
        </w:rPr>
      </w:pPr>
      <w:commentRangeStart w:id="123"/>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commentRangeEnd w:id="123"/>
      <w:r w:rsidR="007E200F">
        <w:rPr>
          <w:rStyle w:val="CommentReference"/>
        </w:rPr>
        <w:commentReference w:id="123"/>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85A40B"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24"/>
      <w:r w:rsidR="001A1D90">
        <w:rPr>
          <w:rFonts w:ascii="Arial" w:hAnsi="Arial" w:cs="Arial"/>
          <w:sz w:val="24"/>
          <w:szCs w:val="24"/>
        </w:rPr>
        <w:t>R</w:t>
      </w:r>
      <w:r w:rsidR="0033011D">
        <w:rPr>
          <w:rFonts w:ascii="Arial" w:hAnsi="Arial" w:cs="Arial"/>
          <w:sz w:val="24"/>
          <w:szCs w:val="24"/>
        </w:rPr>
        <w:t xml:space="preserve">azlika je što je </w:t>
      </w:r>
      <w:commentRangeEnd w:id="124"/>
      <w:r w:rsidR="007E200F">
        <w:rPr>
          <w:rStyle w:val="CommentReference"/>
        </w:rPr>
        <w:commentReference w:id="124"/>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7071D8E"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71AB710B">
            <wp:extent cx="2008062" cy="5867075"/>
            <wp:effectExtent l="0" t="5398" r="6033" b="603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3">
                      <a:extLst>
                        <a:ext uri="{BEBA8EAE-BF5A-486C-A8C5-ECC9F3942E4B}">
                          <a14:imgProps xmlns:a14="http://schemas.microsoft.com/office/drawing/2010/main">
                            <a14:imgLayer r:embed="rId8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21705" cy="5906937"/>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5">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3E8B440"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311F7E1B" w14:textId="3E072637" w:rsidR="00181573" w:rsidRDefault="000B399E" w:rsidP="00EA6251">
      <w:pPr>
        <w:pStyle w:val="ListParagraph"/>
        <w:numPr>
          <w:ilvl w:val="0"/>
          <w:numId w:val="1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20001381" w14:textId="395D8FE8"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FEACA3C"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 bi se formirala pneumatska impilsno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električni</w:t>
      </w:r>
      <w:r w:rsidR="0060673B">
        <w:rPr>
          <w:rFonts w:ascii="Arial" w:hAnsi="Arial" w:cs="Arial"/>
          <w:sz w:val="24"/>
          <w:szCs w:val="24"/>
        </w:rPr>
        <w:t xml:space="preserve"> </w:t>
      </w:r>
      <w:r w:rsidR="0060673B" w:rsidRPr="0060673B">
        <w:rPr>
          <w:rFonts w:ascii="Arial" w:hAnsi="Arial" w:cs="Arial"/>
          <w:i/>
          <w:sz w:val="24"/>
          <w:szCs w:val="24"/>
        </w:rPr>
        <w:t>PWM</w:t>
      </w:r>
      <w:r w:rsidR="0060673B">
        <w:rPr>
          <w:rFonts w:ascii="Arial" w:hAnsi="Arial" w:cs="Arial"/>
          <w:sz w:val="24"/>
          <w:szCs w:val="24"/>
        </w:rPr>
        <w:t xml:space="preserve"> signal za</w:t>
      </w:r>
      <w:r w:rsidR="0060673B">
        <w:rPr>
          <w:rFonts w:ascii="Arial" w:hAnsi="Arial" w:cs="Arial"/>
          <w:sz w:val="24"/>
          <w:szCs w:val="24"/>
        </w:rPr>
        <w:t xml:space="preserve"> </w:t>
      </w:r>
      <w:r w:rsidR="0060673B">
        <w:rPr>
          <w:rFonts w:ascii="Arial" w:hAnsi="Arial" w:cs="Arial"/>
          <w:sz w:val="24"/>
          <w:szCs w:val="24"/>
        </w:rPr>
        <w:t xml:space="preserve">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67F0CC4D"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25" w:name="_Toc47887623"/>
      <w:r w:rsidRPr="00D31FBF">
        <w:rPr>
          <w:rFonts w:ascii="Arial" w:hAnsi="Arial" w:cs="Arial"/>
          <w:b/>
          <w:color w:val="000000" w:themeColor="text1"/>
          <w:sz w:val="36"/>
          <w:szCs w:val="36"/>
        </w:rPr>
        <w:lastRenderedPageBreak/>
        <w:t>Literatura</w:t>
      </w:r>
      <w:bookmarkEnd w:id="125"/>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26" w:name="referenca1"/>
      <w:r w:rsidRPr="00CF4DEE">
        <w:rPr>
          <w:rFonts w:ascii="Arial" w:eastAsiaTheme="minorEastAsia" w:hAnsi="Arial" w:cs="Arial"/>
          <w:sz w:val="24"/>
        </w:rPr>
        <w:t>[1]</w:t>
      </w:r>
      <w:bookmarkEnd w:id="126"/>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27" w:name="referenca2"/>
      <w:r w:rsidRPr="00CF4DEE">
        <w:rPr>
          <w:rFonts w:ascii="Arial" w:eastAsiaTheme="minorEastAsia" w:hAnsi="Arial" w:cs="Arial"/>
          <w:sz w:val="24"/>
        </w:rPr>
        <w:t>[2]</w:t>
      </w:r>
      <w:bookmarkEnd w:id="127"/>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28" w:name="referenca_otpornost_materijala"/>
      <w:r>
        <w:rPr>
          <w:rFonts w:ascii="Arial" w:eastAsiaTheme="minorEastAsia" w:hAnsi="Arial" w:cs="Arial"/>
          <w:sz w:val="24"/>
        </w:rPr>
        <w:t>[3]</w:t>
      </w:r>
      <w:bookmarkEnd w:id="128"/>
      <w:r>
        <w:rPr>
          <w:rFonts w:ascii="Arial" w:eastAsiaTheme="minorEastAsia" w:hAnsi="Arial" w:cs="Arial"/>
          <w:sz w:val="24"/>
        </w:rPr>
        <w:t xml:space="preserve"> </w:t>
      </w:r>
      <w:commentRangeStart w:id="129"/>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29"/>
      <w:r w:rsidR="00281EFC">
        <w:rPr>
          <w:rStyle w:val="CommentReference"/>
        </w:rPr>
        <w:commentReference w:id="129"/>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0" w:name="referencaTalasa"/>
      <w:bookmarkStart w:id="131"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0"/>
      <w:bookmarkEnd w:id="131"/>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2" w:name="elektroakustika"/>
      <w:bookmarkStart w:id="133"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2"/>
      <w:bookmarkEnd w:id="133"/>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34" w:name="referenca_veza_pritiska_i_elongacije"/>
      <w:r>
        <w:rPr>
          <w:rFonts w:ascii="Arial" w:eastAsiaTheme="minorEastAsia" w:hAnsi="Arial" w:cs="Arial"/>
          <w:sz w:val="24"/>
        </w:rPr>
        <w:t>[6]</w:t>
      </w:r>
      <w:bookmarkEnd w:id="134"/>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35" w:name="referenca_veza_pritiska_i_elongacije2"/>
      <w:r>
        <w:rPr>
          <w:rFonts w:ascii="Arial" w:hAnsi="Arial" w:cs="Arial"/>
          <w:sz w:val="24"/>
        </w:rPr>
        <w:t>[7]</w:t>
      </w:r>
      <w:bookmarkEnd w:id="135"/>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6"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36" w:name="referenca_seslija_i_cajetinac"/>
      <w:r>
        <w:rPr>
          <w:rFonts w:ascii="Arial" w:hAnsi="Arial" w:cs="Arial"/>
          <w:sz w:val="24"/>
        </w:rPr>
        <w:t>[8]</w:t>
      </w:r>
      <w:bookmarkEnd w:id="136"/>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37"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37"/>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38"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38"/>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39"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39"/>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0"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0"/>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1" w:name="referenca_o_prsteni_b_i_k"/>
      <w:r>
        <w:rPr>
          <w:rFonts w:ascii="Arial" w:eastAsiaTheme="minorEastAsia" w:hAnsi="Arial" w:cs="Arial"/>
          <w:sz w:val="24"/>
        </w:rPr>
        <w:lastRenderedPageBreak/>
        <w:t>[13]</w:t>
      </w:r>
      <w:bookmarkEnd w:id="141"/>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2"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2"/>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43"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43"/>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44" w:name="_Toc47887624"/>
      <w:r w:rsidRPr="00D31FBF">
        <w:rPr>
          <w:rFonts w:ascii="Arial" w:hAnsi="Arial" w:cs="Arial"/>
          <w:b/>
          <w:color w:val="000000" w:themeColor="text1"/>
          <w:sz w:val="36"/>
          <w:szCs w:val="36"/>
        </w:rPr>
        <w:lastRenderedPageBreak/>
        <w:t>Prilog</w:t>
      </w:r>
      <w:bookmarkEnd w:id="144"/>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45" w:name="prilog1"/>
      <w:r w:rsidRPr="00CF4DEE">
        <w:rPr>
          <w:rFonts w:ascii="Arial" w:hAnsi="Arial" w:cs="Arial"/>
          <w:sz w:val="24"/>
          <w:szCs w:val="24"/>
        </w:rPr>
        <w:t>1</w:t>
      </w:r>
      <w:bookmarkEnd w:id="145"/>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46" w:name="prilog2"/>
      <w:r w:rsidRPr="00CF4DEE">
        <w:rPr>
          <w:rFonts w:ascii="Arial" w:hAnsi="Arial" w:cs="Arial"/>
          <w:sz w:val="24"/>
        </w:rPr>
        <w:t>2</w:t>
      </w:r>
      <w:bookmarkEnd w:id="146"/>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6D84A3CB" w:rsidR="009F5783" w:rsidRDefault="009F578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4487AC2" w14:textId="4805B766" w:rsidR="009F5783" w:rsidRPr="00CF4DEE" w:rsidRDefault="009F5783" w:rsidP="009F5783">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r>
        <w:rPr>
          <w:rFonts w:ascii="Arial" w:hAnsi="Arial" w:cs="Arial"/>
          <w:sz w:val="24"/>
        </w:rPr>
        <w:t>4</w:t>
      </w:r>
      <w:r w:rsidRPr="00CF4DEE">
        <w:rPr>
          <w:rFonts w:ascii="Arial" w:hAnsi="Arial" w:cs="Arial"/>
          <w:sz w:val="24"/>
        </w:rPr>
        <w:t>:</w:t>
      </w:r>
    </w:p>
    <w:sectPr w:rsidR="009F5783" w:rsidRPr="00CF4DEE" w:rsidSect="009B5ECB">
      <w:headerReference w:type="default" r:id="rId87"/>
      <w:footerReference w:type="default" r:id="rId8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A87700" w:rsidRDefault="00A877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A87700" w:rsidRDefault="00A877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A87700" w:rsidRDefault="00A87700">
      <w:pPr>
        <w:pStyle w:val="CommentText"/>
      </w:pPr>
      <w:r>
        <w:rPr>
          <w:rStyle w:val="CommentReference"/>
        </w:rPr>
        <w:annotationRef/>
      </w:r>
      <w:r>
        <w:t xml:space="preserve">    Promeniti posle završetka rada</w:t>
      </w:r>
    </w:p>
  </w:comment>
  <w:comment w:id="4" w:author="Nikola" w:date="2020-06-30T16:18:00Z" w:initials="N">
    <w:p w14:paraId="5EB0FEBB" w14:textId="667DB3D5" w:rsidR="00A87700" w:rsidRDefault="00A877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A87700" w:rsidRDefault="00A877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A87700" w:rsidRDefault="00A87700" w:rsidP="008824C5">
      <w:pPr>
        <w:pStyle w:val="CommentText"/>
        <w:ind w:left="0"/>
      </w:pPr>
      <w:r>
        <w:rPr>
          <w:rStyle w:val="CommentReference"/>
        </w:rPr>
        <w:annotationRef/>
      </w:r>
      <w:r>
        <w:t>Dodati posle završetka rada</w:t>
      </w:r>
    </w:p>
  </w:comment>
  <w:comment w:id="10" w:author="Nikola" w:date="2020-08-10T13:21:00Z" w:initials="N">
    <w:p w14:paraId="317B3C82" w14:textId="382011BB" w:rsidR="00A87700" w:rsidRDefault="00A87700">
      <w:pPr>
        <w:pStyle w:val="CommentText"/>
      </w:pPr>
      <w:r>
        <w:rPr>
          <w:rStyle w:val="CommentReference"/>
        </w:rPr>
        <w:annotationRef/>
      </w:r>
      <w:r>
        <w:t xml:space="preserve">    Dodati na kraju zbog stalnog osvežavanja</w:t>
      </w:r>
    </w:p>
  </w:comment>
  <w:comment w:id="11" w:author="Nikola" w:date="2020-08-10T13:21:00Z" w:initials="N">
    <w:p w14:paraId="27AC51E4" w14:textId="1C8253BD" w:rsidR="00A87700" w:rsidRDefault="00A87700">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A87700" w:rsidRDefault="00A87700">
      <w:pPr>
        <w:pStyle w:val="CommentText"/>
      </w:pPr>
      <w:r>
        <w:rPr>
          <w:rStyle w:val="CommentReference"/>
        </w:rPr>
        <w:annotationRef/>
      </w:r>
      <w:r>
        <w:t xml:space="preserve">    Dodati na kraju zbog stalnog osvežavanja</w:t>
      </w:r>
    </w:p>
  </w:comment>
  <w:comment w:id="92" w:author="Nikola" w:date="2020-08-01T17:55:00Z" w:initials="N">
    <w:p w14:paraId="58EA23AF" w14:textId="7D4421D7" w:rsidR="00A87700" w:rsidRDefault="00A87700">
      <w:pPr>
        <w:pStyle w:val="CommentText"/>
      </w:pPr>
      <w:r>
        <w:rPr>
          <w:rStyle w:val="CommentReference"/>
        </w:rPr>
        <w:annotationRef/>
      </w:r>
      <w:r>
        <w:t xml:space="preserve">    Ubaciti realnu sliku posle 3D štampanja kućišta</w:t>
      </w:r>
    </w:p>
  </w:comment>
  <w:comment w:id="95" w:author="Nikola" w:date="2020-09-05T20:23:00Z" w:initials="N">
    <w:p w14:paraId="698725B8" w14:textId="78B42485" w:rsidR="00A87700" w:rsidRDefault="00A87700">
      <w:pPr>
        <w:pStyle w:val="CommentText"/>
      </w:pPr>
      <w:r>
        <w:rPr>
          <w:rStyle w:val="CommentReference"/>
        </w:rPr>
        <w:annotationRef/>
      </w:r>
      <w:r>
        <w:t>treba nova slika</w:t>
      </w:r>
    </w:p>
  </w:comment>
  <w:comment w:id="96" w:author="Nikola" w:date="2020-08-30T22:31:00Z" w:initials="N">
    <w:p w14:paraId="726B91C5" w14:textId="2AD02D53" w:rsidR="00A87700" w:rsidRDefault="00A87700">
      <w:pPr>
        <w:pStyle w:val="CommentText"/>
      </w:pPr>
      <w:r>
        <w:rPr>
          <w:rStyle w:val="CommentReference"/>
        </w:rPr>
        <w:annotationRef/>
      </w:r>
      <w:r>
        <w:t>menjaj kuciste i poklopac</w:t>
      </w:r>
    </w:p>
  </w:comment>
  <w:comment w:id="108" w:author="Nikola" w:date="2020-09-05T17:49:00Z" w:initials="N">
    <w:p w14:paraId="302537F0" w14:textId="20715B75" w:rsidR="00A87700" w:rsidRDefault="00A87700">
      <w:pPr>
        <w:pStyle w:val="CommentText"/>
      </w:pPr>
      <w:r>
        <w:rPr>
          <w:rStyle w:val="CommentReference"/>
        </w:rPr>
        <w:annotationRef/>
      </w:r>
      <w:r>
        <w:t xml:space="preserve">šta raditi ako se reference ponavljaju? </w:t>
      </w:r>
    </w:p>
  </w:comment>
  <w:comment w:id="114" w:author="Nikola" w:date="2020-09-04T21:45:00Z" w:initials="N">
    <w:p w14:paraId="7253171F" w14:textId="56477DA8" w:rsidR="00A87700" w:rsidRDefault="00A87700">
      <w:pPr>
        <w:pStyle w:val="CommentText"/>
      </w:pPr>
      <w:r>
        <w:rPr>
          <w:rStyle w:val="CommentReference"/>
        </w:rPr>
        <w:annotationRef/>
      </w:r>
      <w:r>
        <w:t>eliminisati boje</w:t>
      </w:r>
    </w:p>
  </w:comment>
  <w:comment w:id="116" w:author="Nikola" w:date="2020-09-05T18:00:00Z" w:initials="N">
    <w:p w14:paraId="2F1EF67F" w14:textId="350B729A" w:rsidR="00A87700" w:rsidRDefault="00A87700">
      <w:pPr>
        <w:pStyle w:val="CommentText"/>
      </w:pPr>
      <w:r>
        <w:rPr>
          <w:rStyle w:val="CommentReference"/>
        </w:rPr>
        <w:annotationRef/>
      </w:r>
      <w:r>
        <w:t>ponovljena referenca</w:t>
      </w:r>
    </w:p>
  </w:comment>
  <w:comment w:id="123" w:author="Nikola" w:date="2020-09-09T22:40:00Z" w:initials="N">
    <w:p w14:paraId="1AEDFE3B" w14:textId="14DCE801" w:rsidR="00A87700" w:rsidRDefault="00A87700">
      <w:pPr>
        <w:pStyle w:val="CommentText"/>
      </w:pPr>
      <w:r>
        <w:rPr>
          <w:rStyle w:val="CommentReference"/>
        </w:rPr>
        <w:annotationRef/>
      </w:r>
      <w:r>
        <w:t>dva puta je, preformulisi</w:t>
      </w:r>
    </w:p>
  </w:comment>
  <w:comment w:id="124" w:author="Nikola" w:date="2020-09-09T22:43:00Z" w:initials="N">
    <w:p w14:paraId="4A701BEF" w14:textId="4596BF19" w:rsidR="00A87700" w:rsidRDefault="00A87700">
      <w:pPr>
        <w:pStyle w:val="CommentText"/>
      </w:pPr>
      <w:r>
        <w:rPr>
          <w:rStyle w:val="CommentReference"/>
        </w:rPr>
        <w:annotationRef/>
      </w:r>
      <w:r>
        <w:t>dva je</w:t>
      </w:r>
    </w:p>
  </w:comment>
  <w:comment w:id="129" w:author="Nikola" w:date="2020-09-05T14:09:00Z" w:initials="N">
    <w:p w14:paraId="333997DE" w14:textId="11C4AFE0" w:rsidR="00A87700" w:rsidRDefault="00A87700">
      <w:pPr>
        <w:pStyle w:val="CommentText"/>
      </w:pPr>
      <w:r>
        <w:rPr>
          <w:rStyle w:val="CommentReference"/>
        </w:rPr>
        <w:annotationRef/>
      </w:r>
      <w:r>
        <w:t>promeniti na glavardanovu literaturu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17B3C82" w15:done="0"/>
  <w15:commentEx w15:paraId="27AC51E4" w15:done="0"/>
  <w15:commentEx w15:paraId="4363763C" w15:done="0"/>
  <w15:commentEx w15:paraId="58EA23AF" w15:done="0"/>
  <w15:commentEx w15:paraId="698725B8" w15:done="0"/>
  <w15:commentEx w15:paraId="726B91C5" w15:done="0"/>
  <w15:commentEx w15:paraId="302537F0" w15:done="0"/>
  <w15:commentEx w15:paraId="7253171F" w15:done="0"/>
  <w15:commentEx w15:paraId="2F1EF67F" w15:done="0"/>
  <w15:commentEx w15:paraId="1AEDFE3B" w15:done="0"/>
  <w15:commentEx w15:paraId="4A701BEF" w15:done="0"/>
  <w15:commentEx w15:paraId="333997D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EFE6EA" w14:textId="77777777" w:rsidR="00395F00" w:rsidRDefault="00395F00" w:rsidP="001B7CD4">
      <w:pPr>
        <w:spacing w:after="0" w:line="240" w:lineRule="auto"/>
      </w:pPr>
      <w:r>
        <w:separator/>
      </w:r>
    </w:p>
  </w:endnote>
  <w:endnote w:type="continuationSeparator" w:id="0">
    <w:p w14:paraId="02A2D5AD" w14:textId="77777777" w:rsidR="00395F00" w:rsidRDefault="00395F00"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4147C20" w:rsidR="00A87700" w:rsidRPr="005E4E9C" w:rsidRDefault="00A877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A55A68">
          <w:rPr>
            <w:noProof/>
            <w:sz w:val="22"/>
            <w:szCs w:val="22"/>
          </w:rPr>
          <w:t>15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70EA08" w14:textId="77777777" w:rsidR="00395F00" w:rsidRDefault="00395F00" w:rsidP="001B7CD4">
      <w:pPr>
        <w:spacing w:after="0" w:line="240" w:lineRule="auto"/>
      </w:pPr>
      <w:r>
        <w:separator/>
      </w:r>
    </w:p>
  </w:footnote>
  <w:footnote w:type="continuationSeparator" w:id="0">
    <w:p w14:paraId="451C6B11" w14:textId="77777777" w:rsidR="00395F00" w:rsidRDefault="00395F00"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877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87700" w:rsidRPr="00C506E0" w:rsidRDefault="00A877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87700" w:rsidRPr="00C506E0" w:rsidRDefault="00A877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87700" w:rsidRPr="00C506E0" w:rsidRDefault="00A877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877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87700" w:rsidRPr="00C506E0" w:rsidRDefault="00A877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87700" w:rsidRPr="00C506E0" w:rsidRDefault="00A877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A87700" w:rsidRDefault="00A87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877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87700" w:rsidRPr="003A4097" w:rsidRDefault="00A877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87700" w:rsidRPr="003A4097" w:rsidRDefault="00A877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87700" w:rsidRPr="003A4097" w:rsidRDefault="00A877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877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87700" w:rsidRPr="003A4097" w:rsidRDefault="00A877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87700" w:rsidRPr="003A4097" w:rsidRDefault="00A877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87700" w:rsidRDefault="00A877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87700" w:rsidRPr="0097449F" w:rsidRDefault="00A877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87700" w:rsidRPr="00C56659" w:rsidRDefault="00A877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3"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6"/>
  </w:num>
  <w:num w:numId="4">
    <w:abstractNumId w:val="1"/>
  </w:num>
  <w:num w:numId="5">
    <w:abstractNumId w:val="4"/>
  </w:num>
  <w:num w:numId="6">
    <w:abstractNumId w:val="2"/>
  </w:num>
  <w:num w:numId="7">
    <w:abstractNumId w:val="10"/>
  </w:num>
  <w:num w:numId="8">
    <w:abstractNumId w:val="7"/>
  </w:num>
  <w:num w:numId="9">
    <w:abstractNumId w:val="11"/>
  </w:num>
  <w:num w:numId="10">
    <w:abstractNumId w:val="3"/>
  </w:num>
  <w:num w:numId="11">
    <w:abstractNumId w:val="5"/>
  </w:num>
  <w:num w:numId="12">
    <w:abstractNumId w:val="9"/>
  </w:num>
  <w:num w:numId="13">
    <w:abstractNumId w:val="8"/>
  </w:num>
  <w:num w:numId="14">
    <w:abstractNumId w:val="0"/>
  </w:num>
  <w:num w:numId="15">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5F00"/>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2E0"/>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528D"/>
    <w:rsid w:val="008A609C"/>
    <w:rsid w:val="008A681E"/>
    <w:rsid w:val="008A7078"/>
    <w:rsid w:val="008B1002"/>
    <w:rsid w:val="008B1946"/>
    <w:rsid w:val="008B1BBB"/>
    <w:rsid w:val="008B1DBC"/>
    <w:rsid w:val="008B21A6"/>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microsoft.com/office/2007/relationships/hdphoto" Target="media/hdphoto30.wdp"/><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microsoft.com/office/2007/relationships/hdphoto" Target="media/hdphoto28.wdp"/><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hyperlink" Target="https://sites.ualberta.ca/~pogosyan/teaching/PHYS_130/FALL_2010/lectures/lect15/lecture15.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header" Target="header4.xml"/><Relationship Id="rId61" Type="http://schemas.microsoft.com/office/2007/relationships/hdphoto" Target="media/hdphoto20.wdp"/><Relationship Id="rId82" Type="http://schemas.microsoft.com/office/2007/relationships/hdphoto" Target="media/hdphoto29.wdp"/><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6A705-49E2-4E0F-844C-CDD9325F32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25592</TotalTime>
  <Pages>147</Pages>
  <Words>24489</Words>
  <Characters>139588</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2705</cp:revision>
  <cp:lastPrinted>2020-09-04T13:17:00Z</cp:lastPrinted>
  <dcterms:created xsi:type="dcterms:W3CDTF">2020-06-26T14:43:00Z</dcterms:created>
  <dcterms:modified xsi:type="dcterms:W3CDTF">2020-09-10T13:51:00Z</dcterms:modified>
</cp:coreProperties>
</file>